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88" w:rsidRPr="00A3221F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Приложение 5</w:t>
      </w:r>
    </w:p>
    <w:p w:rsidR="00863A88" w:rsidRPr="003B66AA" w:rsidRDefault="00863A88" w:rsidP="00863A88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</w:t>
      </w:r>
      <w:r w:rsidRPr="00692167">
        <w:rPr>
          <w:color w:val="auto"/>
          <w:sz w:val="28"/>
          <w:szCs w:val="28"/>
        </w:rPr>
        <w:t>от 13.03.2020 г. № 51</w:t>
      </w:r>
    </w:p>
    <w:p w:rsidR="00863A88" w:rsidRDefault="00863A88" w:rsidP="00863A88">
      <w:pPr>
        <w:pStyle w:val="Default"/>
        <w:jc w:val="center"/>
        <w:rPr>
          <w:b/>
          <w:sz w:val="28"/>
          <w:szCs w:val="28"/>
        </w:rPr>
      </w:pPr>
    </w:p>
    <w:p w:rsidR="00863A88" w:rsidRPr="00A3221F" w:rsidRDefault="00863A88" w:rsidP="00863A88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3221F">
        <w:rPr>
          <w:b/>
          <w:bCs/>
          <w:sz w:val="28"/>
          <w:szCs w:val="28"/>
        </w:rPr>
        <w:t>лан информационного сопровождения создания и функционирования Центров образования цифрового и гуманитарного профилей «Точка роста» на 2019 год</w:t>
      </w:r>
    </w:p>
    <w:tbl>
      <w:tblPr>
        <w:tblStyle w:val="a7"/>
        <w:tblW w:w="0" w:type="auto"/>
        <w:tblLook w:val="04A0"/>
      </w:tblPr>
      <w:tblGrid>
        <w:gridCol w:w="434"/>
        <w:gridCol w:w="1933"/>
        <w:gridCol w:w="1583"/>
        <w:gridCol w:w="1366"/>
        <w:gridCol w:w="2295"/>
        <w:gridCol w:w="1960"/>
      </w:tblGrid>
      <w:tr w:rsidR="00863A88" w:rsidRPr="00CB7E37" w:rsidTr="008B6EB2"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Форма сопровождения</w:t>
            </w:r>
          </w:p>
        </w:tc>
      </w:tr>
      <w:tr w:rsidR="00863A88" w:rsidRPr="00CB7E37" w:rsidTr="008B6EB2">
        <w:trPr>
          <w:trHeight w:val="1470"/>
        </w:trPr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63A88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63A88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7E37">
              <w:rPr>
                <w:rFonts w:ascii="Times New Roman" w:eastAsiaTheme="minorHAnsi" w:hAnsi="Times New Roman"/>
                <w:sz w:val="24"/>
                <w:szCs w:val="24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63A88" w:rsidRPr="00CB7E37" w:rsidTr="008B6EB2">
              <w:trPr>
                <w:trHeight w:val="384"/>
              </w:trPr>
              <w:tc>
                <w:tcPr>
                  <w:tcW w:w="0" w:type="auto"/>
                </w:tcPr>
                <w:p w:rsidR="00863A88" w:rsidRPr="00CB7E3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 ресурсы, СМИ,</w:t>
            </w: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  <w:vMerge w:val="restart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vMerge w:val="restart"/>
          </w:tcPr>
          <w:p w:rsidR="00863A88" w:rsidRPr="00872687" w:rsidRDefault="00863A88" w:rsidP="008B6EB2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9"/>
            </w:tblGrid>
            <w:tr w:rsidR="00863A88" w:rsidRPr="00872687" w:rsidTr="008B6EB2">
              <w:trPr>
                <w:trHeight w:val="2709"/>
              </w:trPr>
              <w:tc>
                <w:tcPr>
                  <w:tcW w:w="0" w:type="auto"/>
                </w:tcPr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Размещение информации об основном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proofErr w:type="gramStart"/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содержании</w:t>
                  </w:r>
                  <w:proofErr w:type="gramEnd"/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и этапах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реализации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регионального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проекта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«Современная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школа»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национального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проекта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«Образование» в Череповецком  районе по созданию Центра образования цифрового и гуманитарного профилей «Точка роста» на базе МОУ «Судская школа №1»</w:t>
                  </w:r>
                </w:p>
              </w:tc>
            </w:tr>
          </w:tbl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Статьи, новости</w:t>
            </w:r>
          </w:p>
        </w:tc>
      </w:tr>
      <w:tr w:rsidR="00863A88" w:rsidRPr="00CB7E37" w:rsidTr="008B6EB2">
        <w:trPr>
          <w:trHeight w:val="4174"/>
        </w:trPr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7"/>
            </w:tblGrid>
            <w:tr w:rsidR="00863A88" w:rsidRPr="00CB7E37" w:rsidTr="008B6EB2">
              <w:trPr>
                <w:trHeight w:val="911"/>
              </w:trPr>
              <w:tc>
                <w:tcPr>
                  <w:tcW w:w="0" w:type="auto"/>
                </w:tcPr>
                <w:p w:rsidR="00863A88" w:rsidRPr="00CB7E3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863A88" w:rsidRPr="00CB7E37" w:rsidRDefault="00863A88" w:rsidP="008B6EB2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3A88" w:rsidRPr="00872687" w:rsidRDefault="00863A88" w:rsidP="008B6EB2">
            <w:pPr>
              <w:pStyle w:val="a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863A88" w:rsidRPr="00CB7E37" w:rsidTr="008B6EB2"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7"/>
            </w:tblGrid>
            <w:tr w:rsidR="00863A88" w:rsidRPr="00CB7E37" w:rsidTr="008B6EB2">
              <w:trPr>
                <w:trHeight w:val="516"/>
              </w:trPr>
              <w:tc>
                <w:tcPr>
                  <w:tcW w:w="0" w:type="auto"/>
                </w:tcPr>
                <w:p w:rsidR="00863A88" w:rsidRPr="00CB7E3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Мероприятия по повышению квалификации педагогов Центров</w:t>
                  </w:r>
                </w:p>
              </w:tc>
            </w:tr>
          </w:tbl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5"/>
              <w:gridCol w:w="222"/>
            </w:tblGrid>
            <w:tr w:rsidR="00863A88" w:rsidRPr="00CB7E37" w:rsidTr="008B6EB2">
              <w:trPr>
                <w:trHeight w:val="258"/>
              </w:trPr>
              <w:tc>
                <w:tcPr>
                  <w:tcW w:w="0" w:type="auto"/>
                </w:tcPr>
                <w:p w:rsidR="00863A88" w:rsidRPr="00CB7E3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Сетевые новости СМИ и Интернет</w:t>
                  </w: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ресурсы </w:t>
                  </w:r>
                </w:p>
              </w:tc>
              <w:tc>
                <w:tcPr>
                  <w:tcW w:w="0" w:type="auto"/>
                </w:tcPr>
                <w:p w:rsidR="00863A88" w:rsidRPr="00CB7E3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7"/>
              <w:gridCol w:w="222"/>
            </w:tblGrid>
            <w:tr w:rsidR="00863A88" w:rsidRPr="00872687" w:rsidTr="008B6EB2">
              <w:trPr>
                <w:trHeight w:val="1086"/>
              </w:trPr>
              <w:tc>
                <w:tcPr>
                  <w:tcW w:w="0" w:type="auto"/>
                </w:tcPr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Выпускается новость об участии педагогов в образовательной сессии и отзывы самих педагогов по итогам сессий на сайтах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0" w:type="auto"/>
                </w:tcPr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863A88" w:rsidRPr="00872687" w:rsidTr="008B6EB2">
              <w:trPr>
                <w:trHeight w:val="258"/>
              </w:trPr>
              <w:tc>
                <w:tcPr>
                  <w:tcW w:w="0" w:type="auto"/>
                </w:tcPr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4"/>
            </w:tblGrid>
            <w:tr w:rsidR="00863A88" w:rsidRPr="00872687" w:rsidTr="008B6EB2">
              <w:trPr>
                <w:trHeight w:val="1086"/>
              </w:trPr>
              <w:tc>
                <w:tcPr>
                  <w:tcW w:w="0" w:type="auto"/>
                </w:tcPr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Новости, </w:t>
                  </w:r>
                </w:p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фоторепортажи </w:t>
                  </w:r>
                </w:p>
              </w:tc>
            </w:tr>
          </w:tbl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863A88" w:rsidRPr="00CB7E37" w:rsidTr="008B6EB2"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7E37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</w:t>
            </w:r>
            <w:r w:rsidRPr="00CB7E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Центров в соответствии с </w:t>
            </w:r>
            <w:proofErr w:type="spellStart"/>
            <w:r w:rsidRPr="00CB7E37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CB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Печатные СМИ</w:t>
            </w: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Ию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нь</w:t>
            </w:r>
            <w:r w:rsidRPr="00CB7E37">
              <w:rPr>
                <w:rFonts w:ascii="Times New Roman" w:eastAsia="Arial" w:hAnsi="Times New Roman"/>
                <w:sz w:val="24"/>
                <w:szCs w:val="24"/>
              </w:rPr>
              <w:t>-август</w:t>
            </w:r>
          </w:p>
        </w:tc>
        <w:tc>
          <w:tcPr>
            <w:tcW w:w="0" w:type="auto"/>
          </w:tcPr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</w:t>
            </w:r>
            <w:r w:rsidRPr="00872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официальном сайте </w:t>
            </w:r>
          </w:p>
        </w:tc>
        <w:tc>
          <w:tcPr>
            <w:tcW w:w="0" w:type="auto"/>
          </w:tcPr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Статьи,</w:t>
            </w:r>
          </w:p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новости</w:t>
            </w:r>
          </w:p>
        </w:tc>
      </w:tr>
      <w:tr w:rsidR="00863A88" w:rsidRPr="00CB7E37" w:rsidTr="008B6EB2"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7"/>
            </w:tblGrid>
            <w:tr w:rsidR="00863A88" w:rsidRPr="00CB7E37" w:rsidTr="008B6EB2">
              <w:trPr>
                <w:trHeight w:val="247"/>
              </w:trPr>
              <w:tc>
                <w:tcPr>
                  <w:tcW w:w="0" w:type="auto"/>
                </w:tcPr>
                <w:p w:rsidR="00863A88" w:rsidRPr="00CB7E3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CB7E3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B7E37">
              <w:rPr>
                <w:rFonts w:ascii="Times New Roman" w:eastAsia="Arial" w:hAnsi="Times New Roman"/>
                <w:sz w:val="24"/>
                <w:szCs w:val="24"/>
              </w:rPr>
              <w:t>ресурсы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2687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863A88" w:rsidRPr="00872687" w:rsidRDefault="00863A88" w:rsidP="008B6E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2687">
              <w:rPr>
                <w:rFonts w:ascii="Times New Roman" w:hAnsi="Times New Roman"/>
                <w:sz w:val="24"/>
                <w:szCs w:val="24"/>
              </w:rPr>
              <w:t>открытии</w:t>
            </w:r>
            <w:proofErr w:type="gramEnd"/>
            <w:r w:rsidRPr="00872687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0" w:type="auto"/>
          </w:tcPr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  <w:tr w:rsidR="00863A88" w:rsidRPr="00CB7E37" w:rsidTr="008B6EB2"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Печатные СМИ</w:t>
            </w: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Социальные сети</w:t>
            </w:r>
          </w:p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B7E37">
              <w:rPr>
                <w:rFonts w:ascii="Times New Roman" w:eastAsia="Arial" w:hAnsi="Times New Roman"/>
                <w:sz w:val="24"/>
                <w:szCs w:val="24"/>
              </w:rPr>
              <w:t>ресурсы</w:t>
            </w:r>
          </w:p>
        </w:tc>
        <w:tc>
          <w:tcPr>
            <w:tcW w:w="0" w:type="auto"/>
          </w:tcPr>
          <w:p w:rsidR="00863A88" w:rsidRPr="00CB7E3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CB7E37">
              <w:rPr>
                <w:rFonts w:ascii="Times New Roman" w:eastAsia="Arial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9"/>
            </w:tblGrid>
            <w:tr w:rsidR="00863A88" w:rsidRPr="00872687" w:rsidTr="008B6EB2">
              <w:trPr>
                <w:trHeight w:val="1064"/>
              </w:trPr>
              <w:tc>
                <w:tcPr>
                  <w:tcW w:w="0" w:type="auto"/>
                </w:tcPr>
                <w:p w:rsidR="00863A88" w:rsidRPr="00872687" w:rsidRDefault="00863A88" w:rsidP="008B6EB2">
                  <w:pPr>
                    <w:pStyle w:val="a5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872687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Выезд районных СМИ в Центр, 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Статьи,</w:t>
            </w:r>
          </w:p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Новости,</w:t>
            </w:r>
          </w:p>
          <w:p w:rsidR="00863A88" w:rsidRPr="00872687" w:rsidRDefault="00863A88" w:rsidP="008B6EB2">
            <w:pPr>
              <w:pStyle w:val="a5"/>
              <w:rPr>
                <w:rFonts w:ascii="Times New Roman" w:eastAsia="Arial" w:hAnsi="Times New Roman"/>
                <w:sz w:val="24"/>
                <w:szCs w:val="24"/>
              </w:rPr>
            </w:pPr>
            <w:r w:rsidRPr="00872687">
              <w:rPr>
                <w:rFonts w:ascii="Times New Roman" w:eastAsia="Arial" w:hAnsi="Times New Roman"/>
                <w:sz w:val="24"/>
                <w:szCs w:val="24"/>
              </w:rPr>
              <w:t>анонсы, интервью</w:t>
            </w:r>
          </w:p>
        </w:tc>
      </w:tr>
    </w:tbl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863A88" w:rsidRDefault="00863A88" w:rsidP="00863A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sectPr w:rsidR="00863A88" w:rsidSect="0042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88"/>
    <w:rsid w:val="000271AD"/>
    <w:rsid w:val="00426BD7"/>
    <w:rsid w:val="004304C7"/>
    <w:rsid w:val="00863A88"/>
    <w:rsid w:val="00B24153"/>
    <w:rsid w:val="00E1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3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3E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13E9E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styleId="a3">
    <w:name w:val="Strong"/>
    <w:basedOn w:val="a0"/>
    <w:uiPriority w:val="22"/>
    <w:qFormat/>
    <w:rsid w:val="00E13E9E"/>
    <w:rPr>
      <w:b/>
      <w:bCs/>
    </w:rPr>
  </w:style>
  <w:style w:type="character" w:styleId="a4">
    <w:name w:val="Emphasis"/>
    <w:basedOn w:val="a0"/>
    <w:uiPriority w:val="20"/>
    <w:qFormat/>
    <w:rsid w:val="00E13E9E"/>
    <w:rPr>
      <w:rFonts w:asciiTheme="minorHAnsi" w:hAnsiTheme="minorHAnsi"/>
      <w:b/>
      <w:i/>
      <w:iCs/>
    </w:rPr>
  </w:style>
  <w:style w:type="paragraph" w:styleId="a5">
    <w:name w:val="No Spacing"/>
    <w:uiPriority w:val="1"/>
    <w:qFormat/>
    <w:rsid w:val="00E13E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13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6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863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2021-01-06T09:41:00Z</dcterms:created>
  <dcterms:modified xsi:type="dcterms:W3CDTF">2021-01-06T09:43:00Z</dcterms:modified>
</cp:coreProperties>
</file>